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A2" w:rsidRPr="002811A2" w:rsidRDefault="002811A2" w:rsidP="002811A2">
      <w:pPr>
        <w:jc w:val="center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Diário Oficial do Estado de São Paulo – Seção I</w:t>
      </w:r>
    </w:p>
    <w:p w:rsidR="002811A2" w:rsidRPr="002811A2" w:rsidRDefault="002811A2" w:rsidP="002811A2">
      <w:pPr>
        <w:jc w:val="center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Volume 133 • Número 41 • São Paulo, terça-feira, 28 de fevereiro de 2023</w:t>
      </w:r>
    </w:p>
    <w:p w:rsidR="002811A2" w:rsidRPr="002811A2" w:rsidRDefault="002811A2" w:rsidP="002811A2">
      <w:pPr>
        <w:jc w:val="center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DECRETO</w:t>
      </w:r>
    </w:p>
    <w:p w:rsidR="002811A2" w:rsidRPr="002811A2" w:rsidRDefault="002811A2" w:rsidP="002811A2">
      <w:pPr>
        <w:jc w:val="center"/>
        <w:rPr>
          <w:rFonts w:ascii="Arial" w:hAnsi="Arial" w:cs="Arial"/>
          <w:sz w:val="24"/>
          <w:szCs w:val="24"/>
        </w:rPr>
      </w:pPr>
    </w:p>
    <w:p w:rsidR="002811A2" w:rsidRPr="002811A2" w:rsidRDefault="002811A2" w:rsidP="002811A2">
      <w:pPr>
        <w:jc w:val="center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 xml:space="preserve">DECRETO Nº </w:t>
      </w:r>
      <w:bookmarkStart w:id="0" w:name="_GoBack"/>
      <w:r w:rsidRPr="002811A2">
        <w:rPr>
          <w:rFonts w:ascii="Arial" w:hAnsi="Arial" w:cs="Arial"/>
          <w:sz w:val="24"/>
          <w:szCs w:val="24"/>
        </w:rPr>
        <w:t>67.522</w:t>
      </w:r>
      <w:bookmarkEnd w:id="0"/>
      <w:r w:rsidRPr="002811A2">
        <w:rPr>
          <w:rFonts w:ascii="Arial" w:hAnsi="Arial" w:cs="Arial"/>
          <w:sz w:val="24"/>
          <w:szCs w:val="24"/>
        </w:rPr>
        <w:t>,</w:t>
      </w:r>
      <w:r w:rsidRPr="002811A2"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DE 27 DE FEVEREIRO DE 2023</w:t>
      </w:r>
    </w:p>
    <w:p w:rsidR="002811A2" w:rsidRPr="002811A2" w:rsidRDefault="002811A2" w:rsidP="002811A2">
      <w:pPr>
        <w:ind w:left="3402"/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 xml:space="preserve">Altera o </w:t>
      </w:r>
      <w:hyperlink r:id="rId4" w:history="1">
        <w:r w:rsidRPr="002811A2">
          <w:rPr>
            <w:rStyle w:val="Hyperlink"/>
            <w:rFonts w:ascii="Arial" w:hAnsi="Arial" w:cs="Arial"/>
            <w:sz w:val="24"/>
            <w:szCs w:val="24"/>
          </w:rPr>
          <w:t>Decreto nº 51.624, de 28 de fevereiro de 2007</w:t>
        </w:r>
      </w:hyperlink>
      <w:r w:rsidRPr="002811A2">
        <w:rPr>
          <w:rFonts w:ascii="Arial" w:hAnsi="Arial" w:cs="Arial"/>
          <w:sz w:val="24"/>
          <w:szCs w:val="24"/>
        </w:rPr>
        <w:t>, que institui regime especial de tributação pelo Imposto sobre Operações Relativas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à Circulação de Mercadorias e sobre Prestação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de Serviços de Transporte Interestadual e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Intermunicipal e de Comunicação - ICMS para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contribuintes da indústria de informática.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TARCÍSIO DE FREITAS, Governador do Estado de São Paulo,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no uso de suas atribuições legais e tendo em vista o disposto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no artigo 38-A da Lei nº 6.374, de 1º de março de 1989, na Lei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Complementar nº 160, de 7 de agosto de 2017, e no Convênio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ICMS 190/17, de 15 de dezembro de 2017,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Decreta: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Artigo 1º - Ficam acrescentados, com a redação que se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segue, os incisos XLII a XLIV ao “caput” do artigo 1º do Decreto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nº 51.624, de 28 de fevereiro de 2007: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“XLII - unidades de processamento digital de grande capacidade - 8471.50.30;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XLIII - unidades de armazenamento com unidades de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memórias de estado sólido (</w:t>
      </w:r>
      <w:proofErr w:type="spellStart"/>
      <w:r w:rsidRPr="002811A2">
        <w:rPr>
          <w:rFonts w:ascii="Arial" w:hAnsi="Arial" w:cs="Arial"/>
          <w:sz w:val="24"/>
          <w:szCs w:val="24"/>
        </w:rPr>
        <w:t>Storage</w:t>
      </w:r>
      <w:proofErr w:type="spellEnd"/>
      <w:r w:rsidRPr="002811A2">
        <w:rPr>
          <w:rFonts w:ascii="Arial" w:hAnsi="Arial" w:cs="Arial"/>
          <w:sz w:val="24"/>
          <w:szCs w:val="24"/>
        </w:rPr>
        <w:t xml:space="preserve"> SSD </w:t>
      </w:r>
      <w:proofErr w:type="spellStart"/>
      <w:r w:rsidRPr="002811A2">
        <w:rPr>
          <w:rFonts w:ascii="Arial" w:hAnsi="Arial" w:cs="Arial"/>
          <w:sz w:val="24"/>
          <w:szCs w:val="24"/>
        </w:rPr>
        <w:t>Solid-State</w:t>
      </w:r>
      <w:proofErr w:type="spellEnd"/>
      <w:r w:rsidRPr="002811A2">
        <w:rPr>
          <w:rFonts w:ascii="Arial" w:hAnsi="Arial" w:cs="Arial"/>
          <w:sz w:val="24"/>
          <w:szCs w:val="24"/>
        </w:rPr>
        <w:t xml:space="preserve"> Drive) -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8471.70.40;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XLIV - unidades de armazenamento com unidades de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 xml:space="preserve">memórias de tecnologias combinadas da </w:t>
      </w:r>
      <w:proofErr w:type="spellStart"/>
      <w:r w:rsidRPr="002811A2">
        <w:rPr>
          <w:rFonts w:ascii="Arial" w:hAnsi="Arial" w:cs="Arial"/>
          <w:sz w:val="24"/>
          <w:szCs w:val="24"/>
        </w:rPr>
        <w:t>subposição</w:t>
      </w:r>
      <w:proofErr w:type="spellEnd"/>
      <w:r w:rsidRPr="002811A2">
        <w:rPr>
          <w:rFonts w:ascii="Arial" w:hAnsi="Arial" w:cs="Arial"/>
          <w:sz w:val="24"/>
          <w:szCs w:val="24"/>
        </w:rPr>
        <w:t xml:space="preserve"> 8471.70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(</w:t>
      </w:r>
      <w:proofErr w:type="spellStart"/>
      <w:r w:rsidRPr="002811A2">
        <w:rPr>
          <w:rFonts w:ascii="Arial" w:hAnsi="Arial" w:cs="Arial"/>
          <w:sz w:val="24"/>
          <w:szCs w:val="24"/>
        </w:rPr>
        <w:t>Storage</w:t>
      </w:r>
      <w:proofErr w:type="spellEnd"/>
      <w:r w:rsidRPr="002811A2">
        <w:rPr>
          <w:rFonts w:ascii="Arial" w:hAnsi="Arial" w:cs="Arial"/>
          <w:sz w:val="24"/>
          <w:szCs w:val="24"/>
        </w:rPr>
        <w:t xml:space="preserve"> Híbrido) - 8471.70.40.”.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Artigo 2º - Este decreto entra em vigor na data de sua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publicação, produzindo efeitos a partir do primeiro dia do mês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subsequente ao da publicação.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Palácio dos Bandeirantes, 27 de fevereiro de 2023.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TARCÍSIO DE FREITAS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Arthur Luis Pinho de Lima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Secretário-Chefe da Casa Civil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 xml:space="preserve">Samuel Yoshiaki Oliveira </w:t>
      </w:r>
      <w:proofErr w:type="spellStart"/>
      <w:r w:rsidRPr="002811A2">
        <w:rPr>
          <w:rFonts w:ascii="Arial" w:hAnsi="Arial" w:cs="Arial"/>
          <w:sz w:val="24"/>
          <w:szCs w:val="24"/>
        </w:rPr>
        <w:t>Kinoshita</w:t>
      </w:r>
      <w:proofErr w:type="spellEnd"/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Secretário da Fazenda e Planejamento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Gilberto Kassab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Secretário de Governo e Relações Institucionais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lastRenderedPageBreak/>
        <w:t>Publicado na Casa Civil, aos 27 de fevereiro de 2023.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OFÍCIO GS-SRE Nº 033/2023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Senhor Governador,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Tenho a honra de encaminhar a Vossa Excelência a inclusa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 xml:space="preserve">minuta de decreto que altera o Decreto 51.624, de 28 de fevereiro de 2007, </w:t>
      </w:r>
      <w:proofErr w:type="spellStart"/>
      <w:r w:rsidRPr="002811A2">
        <w:rPr>
          <w:rFonts w:ascii="Arial" w:hAnsi="Arial" w:cs="Arial"/>
          <w:sz w:val="24"/>
          <w:szCs w:val="24"/>
        </w:rPr>
        <w:t>o qual</w:t>
      </w:r>
      <w:proofErr w:type="spellEnd"/>
      <w:r w:rsidRPr="002811A2">
        <w:rPr>
          <w:rFonts w:ascii="Arial" w:hAnsi="Arial" w:cs="Arial"/>
          <w:sz w:val="24"/>
          <w:szCs w:val="24"/>
        </w:rPr>
        <w:t xml:space="preserve"> institui regime especial de tributação pelo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Imposto sobre Operações Relativas à Circulação de Mercadorias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e sobre Prestação de Serviços de Transporte Interestadual e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Intermunicipal e de Comunicação - ICMS para contribuintes da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indústria de informática.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A presente proposta visa acrescentar mais alguns equipamentos dentre aqueles aos quais se aplica o regime especial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instituído pelo Decreto 51.624, de 28 de fevereiro de 2007, que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permite ao estabelecimento fabricante optar, em substituição ao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aproveitamento de quaisquer créditos, pelo crédito de importância equivalente à aplicação dos percentuais nele previstos.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Com essas justificativas e propondo a edição de decreto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conforme a minuta, aproveito o ensejo para reiterar-lhe meus</w:t>
      </w:r>
      <w:r>
        <w:rPr>
          <w:rFonts w:ascii="Arial" w:hAnsi="Arial" w:cs="Arial"/>
          <w:sz w:val="24"/>
          <w:szCs w:val="24"/>
        </w:rPr>
        <w:t xml:space="preserve"> </w:t>
      </w:r>
      <w:r w:rsidRPr="002811A2">
        <w:rPr>
          <w:rFonts w:ascii="Arial" w:hAnsi="Arial" w:cs="Arial"/>
          <w:sz w:val="24"/>
          <w:szCs w:val="24"/>
        </w:rPr>
        <w:t>protestos de estima e alta consideração.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 xml:space="preserve">Samuel Yoshiaki Oliveira </w:t>
      </w:r>
      <w:proofErr w:type="spellStart"/>
      <w:r w:rsidRPr="002811A2">
        <w:rPr>
          <w:rFonts w:ascii="Arial" w:hAnsi="Arial" w:cs="Arial"/>
          <w:sz w:val="24"/>
          <w:szCs w:val="24"/>
        </w:rPr>
        <w:t>Kinoshita</w:t>
      </w:r>
      <w:proofErr w:type="spellEnd"/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Secretário da Fazenda e Planejamento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À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Sua Excelência o Senhor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TARCÍSIO DE FREITAS</w:t>
      </w:r>
    </w:p>
    <w:p w:rsidR="002811A2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Governador do Estado de São Paulo</w:t>
      </w:r>
    </w:p>
    <w:p w:rsidR="00440B51" w:rsidRPr="002811A2" w:rsidRDefault="002811A2" w:rsidP="002811A2">
      <w:pPr>
        <w:jc w:val="both"/>
        <w:rPr>
          <w:rFonts w:ascii="Arial" w:hAnsi="Arial" w:cs="Arial"/>
          <w:sz w:val="24"/>
          <w:szCs w:val="24"/>
        </w:rPr>
      </w:pPr>
      <w:r w:rsidRPr="002811A2">
        <w:rPr>
          <w:rFonts w:ascii="Arial" w:hAnsi="Arial" w:cs="Arial"/>
          <w:sz w:val="24"/>
          <w:szCs w:val="24"/>
        </w:rPr>
        <w:t>Palácio dos Bandeirantes</w:t>
      </w:r>
    </w:p>
    <w:sectPr w:rsidR="00440B51" w:rsidRPr="002811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A2"/>
    <w:rsid w:val="002811A2"/>
    <w:rsid w:val="00440B51"/>
    <w:rsid w:val="00D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AF60"/>
  <w15:chartTrackingRefBased/>
  <w15:docId w15:val="{C6B29F0A-77DC-4815-8547-70AFFEFA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11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-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Edilene Gomes</dc:creator>
  <cp:keywords/>
  <dc:description/>
  <cp:lastModifiedBy>Edilene Gomes</cp:lastModifiedBy>
  <cp:revision>1</cp:revision>
  <dcterms:created xsi:type="dcterms:W3CDTF">2023-02-28T12:57:00Z</dcterms:created>
  <dcterms:modified xsi:type="dcterms:W3CDTF">2023-02-28T13:00:00Z</dcterms:modified>
</cp:coreProperties>
</file>