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3E" w:rsidRDefault="00BB02F8">
      <w:bookmarkStart w:id="0" w:name="_GoBack"/>
      <w:r w:rsidRPr="00DE7359">
        <w:rPr>
          <w:rFonts w:cstheme="minorHAnsi"/>
          <w:noProof/>
          <w:sz w:val="24"/>
          <w:szCs w:val="24"/>
        </w:rPr>
        <w:drawing>
          <wp:inline distT="0" distB="0" distL="0" distR="0" wp14:anchorId="2619CDC7" wp14:editId="46F8001E">
            <wp:extent cx="5400040" cy="3685006"/>
            <wp:effectExtent l="0" t="0" r="0" b="0"/>
            <wp:docPr id="19879575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575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02F8" w:rsidRDefault="00BB02F8" w:rsidP="00BB02F8">
      <w:r>
        <w:t xml:space="preserve">Fonte: </w:t>
      </w:r>
      <w:hyperlink r:id="rId5" w:history="1">
        <w:r w:rsidRPr="003B118F">
          <w:rPr>
            <w:rStyle w:val="Hyperlink"/>
          </w:rPr>
          <w:t>https://portal.fazenda.sp.gov.br/servicos/icms/Paginas/resolve</w:t>
        </w:r>
        <w:r w:rsidRPr="003B118F">
          <w:rPr>
            <w:rStyle w:val="Hyperlink"/>
          </w:rPr>
          <w:t>j</w:t>
        </w:r>
        <w:r w:rsidRPr="003B118F">
          <w:rPr>
            <w:rStyle w:val="Hyperlink"/>
          </w:rPr>
          <w:t>a.aspx</w:t>
        </w:r>
      </w:hyperlink>
    </w:p>
    <w:sectPr w:rsidR="00BB0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F8"/>
    <w:rsid w:val="006D083E"/>
    <w:rsid w:val="00B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6072"/>
  <w15:chartTrackingRefBased/>
  <w15:docId w15:val="{84500459-B0FE-4765-BBE6-71F68C8A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02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B0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azenda.sp.gov.br/servicos/icms/Paginas/resolveja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Sousa</dc:creator>
  <cp:keywords/>
  <dc:description/>
  <cp:lastModifiedBy>Fernando Sousa</cp:lastModifiedBy>
  <cp:revision>1</cp:revision>
  <dcterms:created xsi:type="dcterms:W3CDTF">2023-11-09T20:16:00Z</dcterms:created>
  <dcterms:modified xsi:type="dcterms:W3CDTF">2023-11-09T20:29:00Z</dcterms:modified>
</cp:coreProperties>
</file>